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A21" w:rsidRPr="007340A4" w:rsidRDefault="007340A4" w:rsidP="00EE4A21">
      <w:pPr>
        <w:pStyle w:val="LSStandardtext"/>
        <w:rPr>
          <w:b/>
        </w:rPr>
      </w:pPr>
      <w:r w:rsidRPr="009264D6">
        <w:rPr>
          <w:b/>
          <w:sz w:val="24"/>
        </w:rPr>
        <w:t>Beweisprinzipien</w:t>
      </w:r>
      <w:r w:rsidRPr="007340A4">
        <w:rPr>
          <w:b/>
        </w:rPr>
        <w:t xml:space="preserve"> – Direkter Beweis</w:t>
      </w:r>
    </w:p>
    <w:p w:rsidR="00EE4A21" w:rsidRDefault="00EE4A21" w:rsidP="00EE4A21">
      <w:pPr>
        <w:pStyle w:val="LSStandardtext"/>
      </w:pPr>
    </w:p>
    <w:p w:rsidR="00EE4A21" w:rsidRDefault="00EE4A21" w:rsidP="00EE4A21">
      <w:pPr>
        <w:pStyle w:val="LSStandardtext"/>
      </w:pPr>
      <w:r>
        <w:t xml:space="preserve">Didaktische </w:t>
      </w:r>
      <w:r w:rsidR="00BB211E">
        <w:t xml:space="preserve">und methodische </w:t>
      </w:r>
      <w:r>
        <w:t>Hinweise:</w:t>
      </w:r>
    </w:p>
    <w:p w:rsidR="00EE4A21" w:rsidRDefault="00EE4A21" w:rsidP="00EE4A21">
      <w:pPr>
        <w:pStyle w:val="LSStandardtext"/>
      </w:pPr>
      <w:r>
        <w:t xml:space="preserve">Die Lernenden sollen durch Einsetzten von Zahlen in Terme mit Beträgen Vermutungen über die Beziehungen der Betragsterme aufstellen. </w:t>
      </w:r>
    </w:p>
    <w:p w:rsidR="00EE4A21" w:rsidRDefault="00EE4A21" w:rsidP="00EE4A21">
      <w:pPr>
        <w:pStyle w:val="LSStandardtext"/>
      </w:pPr>
      <w:r>
        <w:t>Beispielhaft können folgende Betragsterme</w:t>
      </w:r>
      <w:r w:rsidR="00673B50">
        <w:t xml:space="preserve"> und Zahlen</w:t>
      </w:r>
      <w:r>
        <w:t xml:space="preserve"> herangezogen werden.</w:t>
      </w:r>
    </w:p>
    <w:p w:rsidR="00EE4A21" w:rsidRDefault="00EE4A21" w:rsidP="00EE4A21">
      <w:pPr>
        <w:pStyle w:val="LSStandardtext"/>
      </w:pPr>
    </w:p>
    <w:tbl>
      <w:tblPr>
        <w:tblStyle w:val="Tabellenraster1"/>
        <w:tblW w:w="0" w:type="auto"/>
        <w:tblLook w:val="04A0" w:firstRow="1" w:lastRow="0" w:firstColumn="1" w:lastColumn="0" w:noHBand="0" w:noVBand="1"/>
      </w:tblPr>
      <w:tblGrid>
        <w:gridCol w:w="534"/>
        <w:gridCol w:w="425"/>
        <w:gridCol w:w="1276"/>
        <w:gridCol w:w="992"/>
        <w:gridCol w:w="992"/>
        <w:gridCol w:w="992"/>
        <w:gridCol w:w="1134"/>
        <w:gridCol w:w="1134"/>
      </w:tblGrid>
      <w:tr w:rsidR="00EE4A21" w:rsidRPr="00EE4A21" w:rsidTr="00235391">
        <w:tc>
          <w:tcPr>
            <w:tcW w:w="534" w:type="dxa"/>
          </w:tcPr>
          <w:p w:rsidR="00EE4A21" w:rsidRPr="00EE4A21" w:rsidRDefault="00EE4A21" w:rsidP="00EE4A21">
            <w:pPr>
              <w:rPr>
                <w:rFonts w:asciiTheme="minorHAnsi" w:hAnsiTheme="minorHAnsi" w:cstheme="minorBidi"/>
              </w:rPr>
            </w:pPr>
            <w:r w:rsidRPr="00EE4A21">
              <w:rPr>
                <w:rFonts w:asciiTheme="minorHAnsi" w:hAnsiTheme="minorHAnsi" w:cstheme="minorBidi"/>
              </w:rPr>
              <w:t>a</w:t>
            </w:r>
          </w:p>
        </w:tc>
        <w:tc>
          <w:tcPr>
            <w:tcW w:w="425" w:type="dxa"/>
          </w:tcPr>
          <w:p w:rsidR="00EE4A21" w:rsidRPr="00EE4A21" w:rsidRDefault="00EE4A21" w:rsidP="00EE4A21">
            <w:pPr>
              <w:rPr>
                <w:rFonts w:asciiTheme="minorHAnsi" w:hAnsiTheme="minorHAnsi" w:cstheme="minorBidi"/>
              </w:rPr>
            </w:pPr>
            <w:r w:rsidRPr="00EE4A21">
              <w:rPr>
                <w:rFonts w:asciiTheme="minorHAnsi" w:hAnsiTheme="minorHAnsi" w:cstheme="minorBidi"/>
              </w:rPr>
              <w:t>b</w:t>
            </w:r>
          </w:p>
        </w:tc>
        <w:tc>
          <w:tcPr>
            <w:tcW w:w="1276" w:type="dxa"/>
          </w:tcPr>
          <w:p w:rsidR="00EE4A21" w:rsidRPr="00EE4A21" w:rsidRDefault="009C3C6A" w:rsidP="00EE4A21">
            <w:pPr>
              <w:rPr>
                <w:rFonts w:asciiTheme="minorHAnsi" w:hAnsiTheme="minorHAnsi" w:cstheme="minorBidi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 w:cstheme="minorBidi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theme="minorBidi"/>
                      </w:rPr>
                      <m:t>a</m:t>
                    </m:r>
                  </m:e>
                </m:d>
                <m:r>
                  <w:rPr>
                    <w:rFonts w:ascii="Cambria Math" w:hAnsi="Cambria Math" w:cstheme="minorBidi"/>
                  </w:rPr>
                  <m:t>+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 w:cstheme="minorBidi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theme="minorBidi"/>
                      </w:rPr>
                      <m:t>b</m:t>
                    </m:r>
                  </m:e>
                </m:d>
              </m:oMath>
            </m:oMathPara>
          </w:p>
        </w:tc>
        <w:tc>
          <w:tcPr>
            <w:tcW w:w="992" w:type="dxa"/>
          </w:tcPr>
          <w:p w:rsidR="00EE4A21" w:rsidRPr="00EE4A21" w:rsidRDefault="009C3C6A" w:rsidP="00EE4A21">
            <w:pPr>
              <w:rPr>
                <w:rFonts w:asciiTheme="minorHAnsi" w:hAnsiTheme="minorHAnsi" w:cstheme="minorBidi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 w:cstheme="minorBidi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theme="minorBidi"/>
                      </w:rPr>
                      <m:t>a+b</m:t>
                    </m:r>
                  </m:e>
                </m:d>
              </m:oMath>
            </m:oMathPara>
          </w:p>
        </w:tc>
        <w:tc>
          <w:tcPr>
            <w:tcW w:w="992" w:type="dxa"/>
          </w:tcPr>
          <w:p w:rsidR="00EE4A21" w:rsidRPr="00EE4A21" w:rsidRDefault="009C3C6A" w:rsidP="00EE4A21">
            <w:pPr>
              <w:rPr>
                <w:rFonts w:asciiTheme="minorHAnsi" w:hAnsiTheme="minorHAnsi" w:cstheme="minorBidi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 w:cstheme="minorBidi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theme="minorBidi"/>
                      </w:rPr>
                      <m:t>a</m:t>
                    </m:r>
                  </m:e>
                </m:d>
                <m:r>
                  <w:rPr>
                    <w:rFonts w:ascii="Cambria Math" w:hAnsi="Cambria Math" w:cstheme="minorBidi"/>
                  </w:rPr>
                  <m:t>∙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 w:cstheme="minorBidi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theme="minorBidi"/>
                      </w:rPr>
                      <m:t>b</m:t>
                    </m:r>
                  </m:e>
                </m:d>
              </m:oMath>
            </m:oMathPara>
          </w:p>
        </w:tc>
        <w:tc>
          <w:tcPr>
            <w:tcW w:w="992" w:type="dxa"/>
          </w:tcPr>
          <w:p w:rsidR="00EE4A21" w:rsidRPr="00EE4A21" w:rsidRDefault="009C3C6A" w:rsidP="00EE4A21">
            <w:pPr>
              <w:rPr>
                <w:rFonts w:asciiTheme="minorHAnsi" w:hAnsiTheme="minorHAnsi" w:cstheme="minorBidi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 w:cstheme="minorBidi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theme="minorBidi"/>
                      </w:rPr>
                      <m:t>a∙b</m:t>
                    </m:r>
                  </m:e>
                </m:d>
              </m:oMath>
            </m:oMathPara>
          </w:p>
        </w:tc>
        <w:tc>
          <w:tcPr>
            <w:tcW w:w="1134" w:type="dxa"/>
          </w:tcPr>
          <w:p w:rsidR="00EE4A21" w:rsidRPr="00EE4A21" w:rsidRDefault="009C3C6A" w:rsidP="00EE4A21">
            <w:pPr>
              <w:rPr>
                <w:rFonts w:asciiTheme="minorHAnsi" w:hAnsiTheme="minorHAnsi" w:cstheme="minorBidi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 w:cstheme="minorBidi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theme="minorBidi"/>
                      </w:rPr>
                      <m:t>a</m:t>
                    </m:r>
                  </m:e>
                </m:d>
                <m:r>
                  <w:rPr>
                    <w:rFonts w:ascii="Cambria Math" w:hAnsi="Cambria Math" w:cstheme="minorBidi"/>
                  </w:rPr>
                  <m:t>-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 w:cstheme="minorBidi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theme="minorBidi"/>
                      </w:rPr>
                      <m:t>b</m:t>
                    </m:r>
                  </m:e>
                </m:d>
              </m:oMath>
            </m:oMathPara>
          </w:p>
        </w:tc>
        <w:tc>
          <w:tcPr>
            <w:tcW w:w="1134" w:type="dxa"/>
          </w:tcPr>
          <w:p w:rsidR="00EE4A21" w:rsidRPr="00EE4A21" w:rsidRDefault="009C3C6A" w:rsidP="00EE4A21">
            <w:pPr>
              <w:rPr>
                <w:rFonts w:asciiTheme="minorHAnsi" w:hAnsiTheme="minorHAnsi" w:cstheme="minorBidi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 w:cstheme="minorBidi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theme="minorBidi"/>
                      </w:rPr>
                      <m:t>a-b</m:t>
                    </m:r>
                  </m:e>
                </m:d>
              </m:oMath>
            </m:oMathPara>
          </w:p>
        </w:tc>
      </w:tr>
      <w:tr w:rsidR="00EE4A21" w:rsidRPr="00EE4A21" w:rsidTr="00235391">
        <w:tc>
          <w:tcPr>
            <w:tcW w:w="534" w:type="dxa"/>
          </w:tcPr>
          <w:p w:rsidR="00EE4A21" w:rsidRPr="00EE4A21" w:rsidRDefault="00EE4A21" w:rsidP="00EE4A21">
            <w:pPr>
              <w:rPr>
                <w:rFonts w:asciiTheme="minorHAnsi" w:hAnsiTheme="minorHAnsi" w:cstheme="minorBidi"/>
              </w:rPr>
            </w:pPr>
            <w:r w:rsidRPr="00EE4A21">
              <w:rPr>
                <w:rFonts w:asciiTheme="minorHAnsi" w:hAnsiTheme="minorHAnsi" w:cstheme="minorBidi"/>
              </w:rPr>
              <w:t>2</w:t>
            </w:r>
          </w:p>
        </w:tc>
        <w:tc>
          <w:tcPr>
            <w:tcW w:w="425" w:type="dxa"/>
          </w:tcPr>
          <w:p w:rsidR="00EE4A21" w:rsidRPr="00EE4A21" w:rsidRDefault="00EE4A21" w:rsidP="00EE4A21">
            <w:pPr>
              <w:rPr>
                <w:rFonts w:asciiTheme="minorHAnsi" w:hAnsiTheme="minorHAnsi" w:cstheme="minorBidi"/>
              </w:rPr>
            </w:pPr>
            <w:r w:rsidRPr="00EE4A21">
              <w:rPr>
                <w:rFonts w:asciiTheme="minorHAnsi" w:hAnsiTheme="minorHAnsi" w:cstheme="minorBidi"/>
              </w:rPr>
              <w:t>3</w:t>
            </w:r>
          </w:p>
        </w:tc>
        <w:tc>
          <w:tcPr>
            <w:tcW w:w="1276" w:type="dxa"/>
          </w:tcPr>
          <w:p w:rsidR="00EE4A21" w:rsidRPr="00EE4A21" w:rsidRDefault="00EE4A21" w:rsidP="00EE4A21">
            <w:pPr>
              <w:rPr>
                <w:rFonts w:asciiTheme="minorHAnsi" w:hAnsiTheme="minorHAnsi" w:cstheme="minorBidi"/>
              </w:rPr>
            </w:pPr>
          </w:p>
        </w:tc>
        <w:tc>
          <w:tcPr>
            <w:tcW w:w="992" w:type="dxa"/>
          </w:tcPr>
          <w:p w:rsidR="00EE4A21" w:rsidRPr="00EE4A21" w:rsidRDefault="00EE4A21" w:rsidP="00EE4A21">
            <w:pPr>
              <w:rPr>
                <w:rFonts w:asciiTheme="minorHAnsi" w:hAnsiTheme="minorHAnsi" w:cstheme="minorBidi"/>
              </w:rPr>
            </w:pPr>
          </w:p>
        </w:tc>
        <w:tc>
          <w:tcPr>
            <w:tcW w:w="992" w:type="dxa"/>
          </w:tcPr>
          <w:p w:rsidR="00EE4A21" w:rsidRPr="00EE4A21" w:rsidRDefault="00EE4A21" w:rsidP="00EE4A21">
            <w:pPr>
              <w:rPr>
                <w:rFonts w:asciiTheme="minorHAnsi" w:hAnsiTheme="minorHAnsi" w:cstheme="minorBidi"/>
              </w:rPr>
            </w:pPr>
          </w:p>
        </w:tc>
        <w:tc>
          <w:tcPr>
            <w:tcW w:w="992" w:type="dxa"/>
          </w:tcPr>
          <w:p w:rsidR="00EE4A21" w:rsidRPr="00EE4A21" w:rsidRDefault="00EE4A21" w:rsidP="00EE4A21">
            <w:pPr>
              <w:rPr>
                <w:rFonts w:asciiTheme="minorHAnsi" w:hAnsiTheme="minorHAnsi" w:cstheme="minorBidi"/>
              </w:rPr>
            </w:pPr>
          </w:p>
        </w:tc>
        <w:tc>
          <w:tcPr>
            <w:tcW w:w="1134" w:type="dxa"/>
          </w:tcPr>
          <w:p w:rsidR="00EE4A21" w:rsidRPr="00EE4A21" w:rsidRDefault="00EE4A21" w:rsidP="00EE4A21">
            <w:pPr>
              <w:rPr>
                <w:rFonts w:asciiTheme="minorHAnsi" w:hAnsiTheme="minorHAnsi" w:cstheme="minorBidi"/>
              </w:rPr>
            </w:pPr>
          </w:p>
        </w:tc>
        <w:tc>
          <w:tcPr>
            <w:tcW w:w="1134" w:type="dxa"/>
          </w:tcPr>
          <w:p w:rsidR="00EE4A21" w:rsidRPr="00EE4A21" w:rsidRDefault="00EE4A21" w:rsidP="00EE4A21">
            <w:pPr>
              <w:rPr>
                <w:rFonts w:asciiTheme="minorHAnsi" w:hAnsiTheme="minorHAnsi" w:cstheme="minorBidi"/>
              </w:rPr>
            </w:pPr>
          </w:p>
        </w:tc>
      </w:tr>
      <w:tr w:rsidR="00EE4A21" w:rsidRPr="00EE4A21" w:rsidTr="00235391">
        <w:tc>
          <w:tcPr>
            <w:tcW w:w="534" w:type="dxa"/>
          </w:tcPr>
          <w:p w:rsidR="00EE4A21" w:rsidRPr="00EE4A21" w:rsidRDefault="00EE4A21" w:rsidP="00EE4A21">
            <w:pPr>
              <w:rPr>
                <w:rFonts w:asciiTheme="minorHAnsi" w:hAnsiTheme="minorHAnsi" w:cstheme="minorBidi"/>
              </w:rPr>
            </w:pPr>
            <w:r w:rsidRPr="00EE4A21">
              <w:rPr>
                <w:rFonts w:asciiTheme="minorHAnsi" w:hAnsiTheme="minorHAnsi" w:cstheme="minorBidi"/>
              </w:rPr>
              <w:t>7</w:t>
            </w:r>
          </w:p>
        </w:tc>
        <w:tc>
          <w:tcPr>
            <w:tcW w:w="425" w:type="dxa"/>
          </w:tcPr>
          <w:p w:rsidR="00EE4A21" w:rsidRPr="00EE4A21" w:rsidRDefault="00EE4A21" w:rsidP="00EE4A21">
            <w:pPr>
              <w:rPr>
                <w:rFonts w:asciiTheme="minorHAnsi" w:hAnsiTheme="minorHAnsi" w:cstheme="minorBidi"/>
              </w:rPr>
            </w:pPr>
            <w:r w:rsidRPr="00EE4A21">
              <w:rPr>
                <w:rFonts w:asciiTheme="minorHAnsi" w:hAnsiTheme="minorHAnsi" w:cstheme="minorBidi"/>
              </w:rPr>
              <w:t>4</w:t>
            </w:r>
          </w:p>
        </w:tc>
        <w:tc>
          <w:tcPr>
            <w:tcW w:w="1276" w:type="dxa"/>
          </w:tcPr>
          <w:p w:rsidR="00EE4A21" w:rsidRPr="00EE4A21" w:rsidRDefault="00EE4A21" w:rsidP="00EE4A21">
            <w:pPr>
              <w:rPr>
                <w:rFonts w:asciiTheme="minorHAnsi" w:hAnsiTheme="minorHAnsi" w:cstheme="minorBidi"/>
              </w:rPr>
            </w:pPr>
          </w:p>
        </w:tc>
        <w:tc>
          <w:tcPr>
            <w:tcW w:w="992" w:type="dxa"/>
          </w:tcPr>
          <w:p w:rsidR="00EE4A21" w:rsidRPr="00EE4A21" w:rsidRDefault="00EE4A21" w:rsidP="00EE4A21">
            <w:pPr>
              <w:rPr>
                <w:rFonts w:asciiTheme="minorHAnsi" w:hAnsiTheme="minorHAnsi" w:cstheme="minorBidi"/>
              </w:rPr>
            </w:pPr>
          </w:p>
        </w:tc>
        <w:tc>
          <w:tcPr>
            <w:tcW w:w="992" w:type="dxa"/>
          </w:tcPr>
          <w:p w:rsidR="00EE4A21" w:rsidRPr="00EE4A21" w:rsidRDefault="00EE4A21" w:rsidP="00EE4A21">
            <w:pPr>
              <w:rPr>
                <w:rFonts w:asciiTheme="minorHAnsi" w:hAnsiTheme="minorHAnsi" w:cstheme="minorBidi"/>
              </w:rPr>
            </w:pPr>
          </w:p>
        </w:tc>
        <w:tc>
          <w:tcPr>
            <w:tcW w:w="992" w:type="dxa"/>
          </w:tcPr>
          <w:p w:rsidR="00EE4A21" w:rsidRPr="00EE4A21" w:rsidRDefault="00EE4A21" w:rsidP="00EE4A21">
            <w:pPr>
              <w:rPr>
                <w:rFonts w:asciiTheme="minorHAnsi" w:hAnsiTheme="minorHAnsi" w:cstheme="minorBidi"/>
              </w:rPr>
            </w:pPr>
          </w:p>
        </w:tc>
        <w:tc>
          <w:tcPr>
            <w:tcW w:w="1134" w:type="dxa"/>
          </w:tcPr>
          <w:p w:rsidR="00EE4A21" w:rsidRPr="00EE4A21" w:rsidRDefault="00EE4A21" w:rsidP="00EE4A21">
            <w:pPr>
              <w:rPr>
                <w:rFonts w:asciiTheme="minorHAnsi" w:hAnsiTheme="minorHAnsi" w:cstheme="minorBidi"/>
              </w:rPr>
            </w:pPr>
          </w:p>
        </w:tc>
        <w:tc>
          <w:tcPr>
            <w:tcW w:w="1134" w:type="dxa"/>
          </w:tcPr>
          <w:p w:rsidR="00EE4A21" w:rsidRPr="00EE4A21" w:rsidRDefault="00EE4A21" w:rsidP="00EE4A21">
            <w:pPr>
              <w:rPr>
                <w:rFonts w:asciiTheme="minorHAnsi" w:hAnsiTheme="minorHAnsi" w:cstheme="minorBidi"/>
              </w:rPr>
            </w:pPr>
          </w:p>
        </w:tc>
      </w:tr>
      <w:tr w:rsidR="00EE4A21" w:rsidRPr="00EE4A21" w:rsidTr="00235391">
        <w:tc>
          <w:tcPr>
            <w:tcW w:w="534" w:type="dxa"/>
          </w:tcPr>
          <w:p w:rsidR="00EE4A21" w:rsidRPr="00EE4A21" w:rsidRDefault="00EE4A21" w:rsidP="00EE4A21">
            <w:pPr>
              <w:rPr>
                <w:rFonts w:asciiTheme="minorHAnsi" w:hAnsiTheme="minorHAnsi" w:cstheme="minorBidi"/>
              </w:rPr>
            </w:pPr>
            <w:r w:rsidRPr="00EE4A21">
              <w:rPr>
                <w:rFonts w:asciiTheme="minorHAnsi" w:hAnsiTheme="minorHAnsi" w:cstheme="minorBidi"/>
              </w:rPr>
              <w:t>0</w:t>
            </w:r>
          </w:p>
        </w:tc>
        <w:tc>
          <w:tcPr>
            <w:tcW w:w="425" w:type="dxa"/>
          </w:tcPr>
          <w:p w:rsidR="00EE4A21" w:rsidRPr="00EE4A21" w:rsidRDefault="00EE4A21" w:rsidP="00EE4A21">
            <w:pPr>
              <w:rPr>
                <w:rFonts w:asciiTheme="minorHAnsi" w:hAnsiTheme="minorHAnsi" w:cstheme="minorBidi"/>
              </w:rPr>
            </w:pPr>
            <w:r w:rsidRPr="00EE4A21">
              <w:rPr>
                <w:rFonts w:asciiTheme="minorHAnsi" w:hAnsiTheme="minorHAnsi" w:cstheme="minorBidi"/>
              </w:rPr>
              <w:t>5</w:t>
            </w:r>
          </w:p>
        </w:tc>
        <w:tc>
          <w:tcPr>
            <w:tcW w:w="1276" w:type="dxa"/>
          </w:tcPr>
          <w:p w:rsidR="00EE4A21" w:rsidRPr="00EE4A21" w:rsidRDefault="00EE4A21" w:rsidP="00EE4A21">
            <w:pPr>
              <w:rPr>
                <w:rFonts w:asciiTheme="minorHAnsi" w:hAnsiTheme="minorHAnsi" w:cstheme="minorBidi"/>
              </w:rPr>
            </w:pPr>
          </w:p>
        </w:tc>
        <w:tc>
          <w:tcPr>
            <w:tcW w:w="992" w:type="dxa"/>
          </w:tcPr>
          <w:p w:rsidR="00EE4A21" w:rsidRPr="00EE4A21" w:rsidRDefault="00EE4A21" w:rsidP="00EE4A21">
            <w:pPr>
              <w:rPr>
                <w:rFonts w:asciiTheme="minorHAnsi" w:hAnsiTheme="minorHAnsi" w:cstheme="minorBidi"/>
              </w:rPr>
            </w:pPr>
          </w:p>
        </w:tc>
        <w:tc>
          <w:tcPr>
            <w:tcW w:w="992" w:type="dxa"/>
          </w:tcPr>
          <w:p w:rsidR="00EE4A21" w:rsidRPr="00EE4A21" w:rsidRDefault="00EE4A21" w:rsidP="00EE4A21">
            <w:pPr>
              <w:rPr>
                <w:rFonts w:asciiTheme="minorHAnsi" w:hAnsiTheme="minorHAnsi" w:cstheme="minorBidi"/>
              </w:rPr>
            </w:pPr>
          </w:p>
        </w:tc>
        <w:tc>
          <w:tcPr>
            <w:tcW w:w="992" w:type="dxa"/>
          </w:tcPr>
          <w:p w:rsidR="00EE4A21" w:rsidRPr="00EE4A21" w:rsidRDefault="00EE4A21" w:rsidP="00EE4A21">
            <w:pPr>
              <w:rPr>
                <w:rFonts w:asciiTheme="minorHAnsi" w:hAnsiTheme="minorHAnsi" w:cstheme="minorBidi"/>
              </w:rPr>
            </w:pPr>
          </w:p>
        </w:tc>
        <w:tc>
          <w:tcPr>
            <w:tcW w:w="1134" w:type="dxa"/>
          </w:tcPr>
          <w:p w:rsidR="00EE4A21" w:rsidRPr="00EE4A21" w:rsidRDefault="00EE4A21" w:rsidP="00EE4A21">
            <w:pPr>
              <w:rPr>
                <w:rFonts w:asciiTheme="minorHAnsi" w:hAnsiTheme="minorHAnsi" w:cstheme="minorBidi"/>
              </w:rPr>
            </w:pPr>
          </w:p>
        </w:tc>
        <w:tc>
          <w:tcPr>
            <w:tcW w:w="1134" w:type="dxa"/>
          </w:tcPr>
          <w:p w:rsidR="00EE4A21" w:rsidRPr="00EE4A21" w:rsidRDefault="00EE4A21" w:rsidP="00EE4A21">
            <w:pPr>
              <w:rPr>
                <w:rFonts w:asciiTheme="minorHAnsi" w:hAnsiTheme="minorHAnsi" w:cstheme="minorBidi"/>
              </w:rPr>
            </w:pPr>
          </w:p>
        </w:tc>
      </w:tr>
      <w:tr w:rsidR="00EE4A21" w:rsidRPr="00EE4A21" w:rsidTr="00235391">
        <w:tc>
          <w:tcPr>
            <w:tcW w:w="534" w:type="dxa"/>
          </w:tcPr>
          <w:p w:rsidR="00EE4A21" w:rsidRPr="00EE4A21" w:rsidRDefault="00EE4A21" w:rsidP="00EE4A21">
            <w:pPr>
              <w:rPr>
                <w:rFonts w:asciiTheme="minorHAnsi" w:hAnsiTheme="minorHAnsi" w:cstheme="minorBidi"/>
              </w:rPr>
            </w:pPr>
            <w:r w:rsidRPr="00EE4A21">
              <w:rPr>
                <w:rFonts w:asciiTheme="minorHAnsi" w:hAnsiTheme="minorHAnsi" w:cstheme="minorBidi"/>
              </w:rPr>
              <w:t>0,5</w:t>
            </w:r>
          </w:p>
        </w:tc>
        <w:tc>
          <w:tcPr>
            <w:tcW w:w="425" w:type="dxa"/>
          </w:tcPr>
          <w:p w:rsidR="00EE4A21" w:rsidRPr="00EE4A21" w:rsidRDefault="009C3C6A" w:rsidP="00EE4A21">
            <w:pPr>
              <w:rPr>
                <w:rFonts w:asciiTheme="minorHAnsi" w:hAnsiTheme="minorHAnsi" w:cstheme="minorBidi"/>
              </w:rPr>
            </w:pPr>
            <m:oMathPara>
              <m:oMathParaPr>
                <m:jc m:val="left"/>
              </m:oMathParaPr>
              <m:oMath>
                <m:box>
                  <m:boxPr>
                    <m:ctrlPr>
                      <w:rPr>
                        <w:rFonts w:ascii="Cambria Math" w:hAnsi="Cambria Math" w:cstheme="minorBidi"/>
                        <w:i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hAnsi="Cambria Math" w:cstheme="minorBidi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inorBidi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theme="minorBidi"/>
                          </w:rPr>
                          <m:t>3</m:t>
                        </m:r>
                      </m:den>
                    </m:f>
                  </m:e>
                </m:box>
              </m:oMath>
            </m:oMathPara>
          </w:p>
        </w:tc>
        <w:tc>
          <w:tcPr>
            <w:tcW w:w="1276" w:type="dxa"/>
          </w:tcPr>
          <w:p w:rsidR="00EE4A21" w:rsidRPr="00EE4A21" w:rsidRDefault="00EE4A21" w:rsidP="00EE4A21">
            <w:pPr>
              <w:rPr>
                <w:rFonts w:asciiTheme="minorHAnsi" w:hAnsiTheme="minorHAnsi" w:cstheme="minorBidi"/>
              </w:rPr>
            </w:pPr>
          </w:p>
        </w:tc>
        <w:tc>
          <w:tcPr>
            <w:tcW w:w="992" w:type="dxa"/>
          </w:tcPr>
          <w:p w:rsidR="00EE4A21" w:rsidRPr="00EE4A21" w:rsidRDefault="00EE4A21" w:rsidP="00EE4A21">
            <w:pPr>
              <w:rPr>
                <w:rFonts w:asciiTheme="minorHAnsi" w:hAnsiTheme="minorHAnsi" w:cstheme="minorBidi"/>
              </w:rPr>
            </w:pPr>
          </w:p>
        </w:tc>
        <w:tc>
          <w:tcPr>
            <w:tcW w:w="992" w:type="dxa"/>
          </w:tcPr>
          <w:p w:rsidR="00EE4A21" w:rsidRPr="00EE4A21" w:rsidRDefault="00EE4A21" w:rsidP="00EE4A21">
            <w:pPr>
              <w:rPr>
                <w:rFonts w:asciiTheme="minorHAnsi" w:hAnsiTheme="minorHAnsi" w:cstheme="minorBidi"/>
              </w:rPr>
            </w:pPr>
          </w:p>
        </w:tc>
        <w:tc>
          <w:tcPr>
            <w:tcW w:w="992" w:type="dxa"/>
          </w:tcPr>
          <w:p w:rsidR="00EE4A21" w:rsidRPr="00EE4A21" w:rsidRDefault="00EE4A21" w:rsidP="00EE4A21">
            <w:pPr>
              <w:rPr>
                <w:rFonts w:asciiTheme="minorHAnsi" w:hAnsiTheme="minorHAnsi" w:cstheme="minorBidi"/>
              </w:rPr>
            </w:pPr>
          </w:p>
        </w:tc>
        <w:tc>
          <w:tcPr>
            <w:tcW w:w="1134" w:type="dxa"/>
          </w:tcPr>
          <w:p w:rsidR="00EE4A21" w:rsidRPr="00EE4A21" w:rsidRDefault="00EE4A21" w:rsidP="00EE4A21">
            <w:pPr>
              <w:rPr>
                <w:rFonts w:asciiTheme="minorHAnsi" w:hAnsiTheme="minorHAnsi" w:cstheme="minorBidi"/>
              </w:rPr>
            </w:pPr>
          </w:p>
        </w:tc>
        <w:tc>
          <w:tcPr>
            <w:tcW w:w="1134" w:type="dxa"/>
          </w:tcPr>
          <w:p w:rsidR="00EE4A21" w:rsidRPr="00EE4A21" w:rsidRDefault="00EE4A21" w:rsidP="00EE4A21">
            <w:pPr>
              <w:rPr>
                <w:rFonts w:asciiTheme="minorHAnsi" w:hAnsiTheme="minorHAnsi" w:cstheme="minorBidi"/>
              </w:rPr>
            </w:pPr>
          </w:p>
        </w:tc>
      </w:tr>
      <w:tr w:rsidR="00EE4A21" w:rsidRPr="00EE4A21" w:rsidTr="00235391">
        <w:tc>
          <w:tcPr>
            <w:tcW w:w="534" w:type="dxa"/>
          </w:tcPr>
          <w:p w:rsidR="00EE4A21" w:rsidRPr="00EE4A21" w:rsidRDefault="00EE4A21" w:rsidP="00EE4A21">
            <w:pPr>
              <w:rPr>
                <w:rFonts w:asciiTheme="minorHAnsi" w:hAnsiTheme="minorHAnsi" w:cstheme="minorBidi"/>
              </w:rPr>
            </w:pPr>
            <w:r w:rsidRPr="00EE4A21">
              <w:rPr>
                <w:rFonts w:asciiTheme="minorHAnsi" w:hAnsiTheme="minorHAnsi" w:cstheme="minorBidi"/>
              </w:rPr>
              <w:t>-5</w:t>
            </w:r>
          </w:p>
        </w:tc>
        <w:tc>
          <w:tcPr>
            <w:tcW w:w="425" w:type="dxa"/>
          </w:tcPr>
          <w:p w:rsidR="00EE4A21" w:rsidRPr="00EE4A21" w:rsidRDefault="00EE4A21" w:rsidP="00EE4A21">
            <w:pPr>
              <w:rPr>
                <w:rFonts w:asciiTheme="minorHAnsi" w:hAnsiTheme="minorHAnsi" w:cstheme="minorBidi"/>
              </w:rPr>
            </w:pPr>
            <w:r w:rsidRPr="00EE4A21">
              <w:rPr>
                <w:rFonts w:asciiTheme="minorHAnsi" w:hAnsiTheme="minorHAnsi" w:cstheme="minorBidi"/>
              </w:rPr>
              <w:t>0</w:t>
            </w:r>
          </w:p>
        </w:tc>
        <w:tc>
          <w:tcPr>
            <w:tcW w:w="1276" w:type="dxa"/>
          </w:tcPr>
          <w:p w:rsidR="00EE4A21" w:rsidRPr="00EE4A21" w:rsidRDefault="00EE4A21" w:rsidP="00EE4A21">
            <w:pPr>
              <w:rPr>
                <w:rFonts w:asciiTheme="minorHAnsi" w:hAnsiTheme="minorHAnsi" w:cstheme="minorBidi"/>
              </w:rPr>
            </w:pPr>
          </w:p>
        </w:tc>
        <w:tc>
          <w:tcPr>
            <w:tcW w:w="992" w:type="dxa"/>
          </w:tcPr>
          <w:p w:rsidR="00EE4A21" w:rsidRPr="00EE4A21" w:rsidRDefault="00EE4A21" w:rsidP="00EE4A21">
            <w:pPr>
              <w:rPr>
                <w:rFonts w:asciiTheme="minorHAnsi" w:hAnsiTheme="minorHAnsi" w:cstheme="minorBidi"/>
              </w:rPr>
            </w:pPr>
          </w:p>
        </w:tc>
        <w:tc>
          <w:tcPr>
            <w:tcW w:w="992" w:type="dxa"/>
          </w:tcPr>
          <w:p w:rsidR="00EE4A21" w:rsidRPr="00EE4A21" w:rsidRDefault="00EE4A21" w:rsidP="00EE4A21">
            <w:pPr>
              <w:rPr>
                <w:rFonts w:asciiTheme="minorHAnsi" w:hAnsiTheme="minorHAnsi" w:cstheme="minorBidi"/>
              </w:rPr>
            </w:pPr>
          </w:p>
        </w:tc>
        <w:tc>
          <w:tcPr>
            <w:tcW w:w="992" w:type="dxa"/>
          </w:tcPr>
          <w:p w:rsidR="00EE4A21" w:rsidRPr="00EE4A21" w:rsidRDefault="00EE4A21" w:rsidP="00EE4A21">
            <w:pPr>
              <w:rPr>
                <w:rFonts w:asciiTheme="minorHAnsi" w:hAnsiTheme="minorHAnsi" w:cstheme="minorBidi"/>
              </w:rPr>
            </w:pPr>
          </w:p>
        </w:tc>
        <w:tc>
          <w:tcPr>
            <w:tcW w:w="1134" w:type="dxa"/>
          </w:tcPr>
          <w:p w:rsidR="00EE4A21" w:rsidRPr="00EE4A21" w:rsidRDefault="00EE4A21" w:rsidP="00EE4A21">
            <w:pPr>
              <w:rPr>
                <w:rFonts w:asciiTheme="minorHAnsi" w:hAnsiTheme="minorHAnsi" w:cstheme="minorBidi"/>
              </w:rPr>
            </w:pPr>
          </w:p>
        </w:tc>
        <w:tc>
          <w:tcPr>
            <w:tcW w:w="1134" w:type="dxa"/>
          </w:tcPr>
          <w:p w:rsidR="00EE4A21" w:rsidRPr="00EE4A21" w:rsidRDefault="00EE4A21" w:rsidP="00EE4A21">
            <w:pPr>
              <w:rPr>
                <w:rFonts w:asciiTheme="minorHAnsi" w:hAnsiTheme="minorHAnsi" w:cstheme="minorBidi"/>
              </w:rPr>
            </w:pPr>
          </w:p>
        </w:tc>
      </w:tr>
    </w:tbl>
    <w:p w:rsidR="00EE4A21" w:rsidRDefault="00EE4A21" w:rsidP="00EE4A21">
      <w:pPr>
        <w:pStyle w:val="LSStandardtext"/>
      </w:pPr>
    </w:p>
    <w:p w:rsidR="00EE4A21" w:rsidRDefault="00EE4A21" w:rsidP="00EE4A21">
      <w:pPr>
        <w:pStyle w:val="LSStandardtext"/>
      </w:pPr>
      <w:r>
        <w:t xml:space="preserve">Durch Gegenbeispiele lassen sich einige Vermutungen schnell widerlegen. </w:t>
      </w:r>
    </w:p>
    <w:p w:rsidR="00673B50" w:rsidRDefault="00673B50" w:rsidP="00EE4A21">
      <w:pPr>
        <w:pStyle w:val="LSStandardtext"/>
      </w:pPr>
      <w:r>
        <w:t xml:space="preserve">Das Einsetzten von Zahlen reicht aber nicht, um die Allgemeingültigkeit der verbleibenden Vermutungen zu zeigen. Anhand dieser einfachen, von den </w:t>
      </w:r>
      <w:r w:rsidR="00F97B81">
        <w:t xml:space="preserve">Schülerinnen und </w:t>
      </w:r>
      <w:r>
        <w:t>Schülern au</w:t>
      </w:r>
      <w:r>
        <w:t>f</w:t>
      </w:r>
      <w:r>
        <w:t>gestellten Beziehungen</w:t>
      </w:r>
      <w:r w:rsidR="00A504F9">
        <w:t>, kann man erste</w:t>
      </w:r>
      <w:r>
        <w:t xml:space="preserve"> direkte Beweise durchführen. </w:t>
      </w:r>
    </w:p>
    <w:p w:rsidR="00673B50" w:rsidRDefault="00673B50" w:rsidP="00EE4A21">
      <w:pPr>
        <w:pStyle w:val="LSStandardtext"/>
      </w:pPr>
    </w:p>
    <w:p w:rsidR="00673B50" w:rsidRDefault="00673B50" w:rsidP="00EE4A21">
      <w:pPr>
        <w:pStyle w:val="LSStandardtext"/>
      </w:pPr>
      <w:r>
        <w:t>Als zu beweisende Beziehungen können sich zum Beispiel ergeben:</w:t>
      </w:r>
    </w:p>
    <w:p w:rsidR="009264D6" w:rsidRDefault="009264D6" w:rsidP="00EE4A21">
      <w:pPr>
        <w:pStyle w:val="LSStandardtext"/>
      </w:pPr>
    </w:p>
    <w:p w:rsidR="00AD7DC2" w:rsidRDefault="00673B50" w:rsidP="00AD7DC2">
      <w:pPr>
        <w:pStyle w:val="LSStandardtext"/>
        <w:numPr>
          <w:ilvl w:val="0"/>
          <w:numId w:val="22"/>
        </w:numPr>
      </w:pPr>
      <w:r w:rsidRPr="00673B50">
        <w:rPr>
          <w:position w:val="-14"/>
        </w:rPr>
        <w:object w:dxaOrig="116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20.25pt" o:ole="">
            <v:imagedata r:id="rId12" o:title=""/>
          </v:shape>
          <o:OLEObject Type="Embed" ProgID="Equation.DSMT4" ShapeID="_x0000_i1025" DrawAspect="Content" ObjectID="_1505883728" r:id="rId13"/>
        </w:object>
      </w:r>
      <w:r>
        <w:t xml:space="preserve"> </w:t>
      </w:r>
    </w:p>
    <w:p w:rsidR="00673B50" w:rsidRDefault="00673B50" w:rsidP="00673B50">
      <w:pPr>
        <w:pStyle w:val="LSStandardtext"/>
        <w:numPr>
          <w:ilvl w:val="0"/>
          <w:numId w:val="22"/>
        </w:numPr>
      </w:pPr>
      <w:r>
        <w:t>Dreiecksungleichung</w:t>
      </w:r>
    </w:p>
    <w:p w:rsidR="00673B50" w:rsidRDefault="00673B50" w:rsidP="008E33FF">
      <w:pPr>
        <w:pStyle w:val="LSStandardtext"/>
      </w:pPr>
    </w:p>
    <w:p w:rsidR="008E33FF" w:rsidRDefault="008E33FF" w:rsidP="008E33FF">
      <w:pPr>
        <w:pStyle w:val="LSStandardtext"/>
      </w:pPr>
      <w:r>
        <w:t>Bei einigen der widerlegten Vermutungen kann man durch Ergänzung weiterer Vorausse</w:t>
      </w:r>
      <w:r>
        <w:t>t</w:t>
      </w:r>
      <w:r>
        <w:t xml:space="preserve">zungen neue Beziehungen aufstellen und beweisen. Dabei kann man den </w:t>
      </w:r>
      <w:r w:rsidR="00F97B81">
        <w:t xml:space="preserve">Schülerinnen und </w:t>
      </w:r>
      <w:r>
        <w:t>Schülern in den Beweisen deutlich machen, an welcher Stelle die Voraussetzungen eing</w:t>
      </w:r>
      <w:r>
        <w:t>e</w:t>
      </w:r>
      <w:r>
        <w:t>hen.</w:t>
      </w:r>
    </w:p>
    <w:p w:rsidR="00BB211E" w:rsidRDefault="00BB211E" w:rsidP="008E33FF">
      <w:pPr>
        <w:pStyle w:val="LSStandardtext"/>
      </w:pPr>
    </w:p>
    <w:p w:rsidR="00BB211E" w:rsidRDefault="00BB211E" w:rsidP="00BB211E">
      <w:pPr>
        <w:pStyle w:val="LSStandardtext"/>
      </w:pPr>
      <w:r>
        <w:t>Erforderliche Vorkenntnisse: Definition des Betrages</w:t>
      </w:r>
    </w:p>
    <w:p w:rsidR="008E33FF" w:rsidRDefault="008E33FF" w:rsidP="008E33FF">
      <w:pPr>
        <w:pStyle w:val="LSStandardtext"/>
      </w:pPr>
    </w:p>
    <w:p w:rsidR="00AD7DC2" w:rsidRDefault="00AD7DC2" w:rsidP="008E33FF">
      <w:pPr>
        <w:pStyle w:val="LSStandardtext"/>
      </w:pPr>
      <w:r>
        <w:t>Ausblick:</w:t>
      </w:r>
    </w:p>
    <w:p w:rsidR="00BB211E" w:rsidRDefault="00BB211E" w:rsidP="00AD7DC2">
      <w:pPr>
        <w:pStyle w:val="LSStandardtext"/>
        <w:numPr>
          <w:ilvl w:val="0"/>
          <w:numId w:val="23"/>
        </w:numPr>
      </w:pPr>
      <w:r>
        <w:t>Als Weiterführung könnte man Vermutungen zu den trigonometrischen Funktionen aufstellen und anschließend die Additionstheoreme beweisen.</w:t>
      </w:r>
    </w:p>
    <w:tbl>
      <w:tblPr>
        <w:tblStyle w:val="Tabellenraster2"/>
        <w:tblpPr w:leftFromText="141" w:rightFromText="141" w:vertAnchor="text" w:horzAnchor="page" w:tblpX="2053" w:tblpY="150"/>
        <w:tblW w:w="0" w:type="auto"/>
        <w:tblLook w:val="04A0" w:firstRow="1" w:lastRow="0" w:firstColumn="1" w:lastColumn="0" w:noHBand="0" w:noVBand="1"/>
      </w:tblPr>
      <w:tblGrid>
        <w:gridCol w:w="534"/>
        <w:gridCol w:w="425"/>
        <w:gridCol w:w="1276"/>
        <w:gridCol w:w="992"/>
        <w:gridCol w:w="1276"/>
        <w:gridCol w:w="1701"/>
      </w:tblGrid>
      <w:tr w:rsidR="00AD7DC2" w:rsidRPr="00BB211E" w:rsidTr="00AD7DC2">
        <w:tc>
          <w:tcPr>
            <w:tcW w:w="534" w:type="dxa"/>
          </w:tcPr>
          <w:p w:rsidR="00AD7DC2" w:rsidRPr="00BB211E" w:rsidRDefault="00AD7DC2" w:rsidP="00AD7DC2">
            <w:pPr>
              <w:rPr>
                <w:rFonts w:asciiTheme="minorHAnsi" w:hAnsiTheme="minorHAnsi" w:cstheme="minorBidi"/>
              </w:rPr>
            </w:pPr>
            <m:oMathPara>
              <m:oMath>
                <m:r>
                  <w:rPr>
                    <w:rFonts w:ascii="Cambria Math" w:hAnsi="Cambria Math" w:cstheme="minorBidi"/>
                  </w:rPr>
                  <m:t>α</m:t>
                </m:r>
              </m:oMath>
            </m:oMathPara>
          </w:p>
        </w:tc>
        <w:tc>
          <w:tcPr>
            <w:tcW w:w="425" w:type="dxa"/>
          </w:tcPr>
          <w:p w:rsidR="00AD7DC2" w:rsidRPr="00BB211E" w:rsidRDefault="00AD7DC2" w:rsidP="00AD7DC2">
            <w:pPr>
              <w:rPr>
                <w:rFonts w:asciiTheme="minorHAnsi" w:hAnsiTheme="minorHAnsi" w:cstheme="minorBidi"/>
              </w:rPr>
            </w:pPr>
            <m:oMathPara>
              <m:oMath>
                <m:r>
                  <w:rPr>
                    <w:rFonts w:ascii="Cambria Math" w:hAnsi="Cambria Math" w:cstheme="minorBidi"/>
                  </w:rPr>
                  <m:t>β</m:t>
                </m:r>
              </m:oMath>
            </m:oMathPara>
          </w:p>
        </w:tc>
        <w:tc>
          <w:tcPr>
            <w:tcW w:w="1276" w:type="dxa"/>
          </w:tcPr>
          <w:p w:rsidR="00AD7DC2" w:rsidRPr="00BB211E" w:rsidRDefault="00AD7DC2" w:rsidP="00AD7DC2">
            <w:pPr>
              <w:rPr>
                <w:rFonts w:asciiTheme="minorHAnsi" w:hAnsiTheme="minorHAnsi" w:cstheme="minorBid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Bidi"/>
                  </w:rPr>
                  <m:t>sin⁡</m:t>
                </m:r>
                <m:r>
                  <w:rPr>
                    <w:rFonts w:ascii="Cambria Math" w:hAnsi="Cambria Math" w:cstheme="minorBidi"/>
                  </w:rPr>
                  <m:t>(α)</m:t>
                </m:r>
              </m:oMath>
            </m:oMathPara>
          </w:p>
        </w:tc>
        <w:tc>
          <w:tcPr>
            <w:tcW w:w="992" w:type="dxa"/>
          </w:tcPr>
          <w:p w:rsidR="00AD7DC2" w:rsidRPr="00BB211E" w:rsidRDefault="00AD7DC2" w:rsidP="00AD7DC2">
            <w:pPr>
              <w:rPr>
                <w:rFonts w:asciiTheme="minorHAnsi" w:hAnsiTheme="minorHAnsi" w:cstheme="minorBid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Bidi"/>
                  </w:rPr>
                  <m:t>sin⁡</m:t>
                </m:r>
                <m:r>
                  <w:rPr>
                    <w:rFonts w:ascii="Cambria Math" w:hAnsi="Cambria Math" w:cstheme="minorBidi"/>
                  </w:rPr>
                  <m:t>(β)</m:t>
                </m:r>
              </m:oMath>
            </m:oMathPara>
          </w:p>
        </w:tc>
        <w:tc>
          <w:tcPr>
            <w:tcW w:w="1276" w:type="dxa"/>
          </w:tcPr>
          <w:p w:rsidR="00AD7DC2" w:rsidRPr="00BB211E" w:rsidRDefault="00AD7DC2" w:rsidP="00AD7DC2">
            <w:pPr>
              <w:rPr>
                <w:rFonts w:asciiTheme="minorHAnsi" w:hAnsiTheme="minorHAnsi" w:cstheme="minorBidi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Bidi"/>
                  </w:rPr>
                  <m:t>sin⁡</m:t>
                </m:r>
                <m:r>
                  <w:rPr>
                    <w:rFonts w:ascii="Cambria Math" w:hAnsi="Cambria Math" w:cstheme="minorBidi"/>
                  </w:rPr>
                  <m:t>(α+β)</m:t>
                </m:r>
              </m:oMath>
            </m:oMathPara>
          </w:p>
        </w:tc>
        <w:tc>
          <w:tcPr>
            <w:tcW w:w="1701" w:type="dxa"/>
          </w:tcPr>
          <w:p w:rsidR="00AD7DC2" w:rsidRPr="00BB211E" w:rsidRDefault="009C3C6A" w:rsidP="00AD7DC2">
            <w:pPr>
              <w:rPr>
                <w:rFonts w:asciiTheme="minorHAnsi" w:hAnsiTheme="minorHAnsi" w:cstheme="minorBidi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theme="minorBidi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theme="minorBidi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 w:cstheme="minorBidi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Bidi"/>
                          </w:rPr>
                          <m:t>α</m:t>
                        </m:r>
                      </m:e>
                    </m:d>
                  </m:e>
                </m:func>
                <m:r>
                  <w:rPr>
                    <w:rFonts w:ascii="Cambria Math" w:hAnsi="Cambria Math" w:cstheme="minorBidi"/>
                  </w:rPr>
                  <m:t>+</m:t>
                </m:r>
                <m:r>
                  <m:rPr>
                    <m:sty m:val="p"/>
                  </m:rPr>
                  <w:rPr>
                    <w:rFonts w:ascii="Cambria Math" w:hAnsi="Cambria Math" w:cstheme="minorBidi"/>
                  </w:rPr>
                  <m:t>sin⁡</m:t>
                </m:r>
                <m:r>
                  <w:rPr>
                    <w:rFonts w:ascii="Cambria Math" w:hAnsi="Cambria Math" w:cstheme="minorBidi"/>
                  </w:rPr>
                  <m:t>(β)</m:t>
                </m:r>
              </m:oMath>
            </m:oMathPara>
          </w:p>
        </w:tc>
      </w:tr>
    </w:tbl>
    <w:p w:rsidR="00BB211E" w:rsidRDefault="00BB211E" w:rsidP="008E33FF">
      <w:pPr>
        <w:pStyle w:val="LSStandardtext"/>
      </w:pPr>
    </w:p>
    <w:p w:rsidR="00AD7DC2" w:rsidRDefault="00AD7DC2" w:rsidP="008E33FF">
      <w:pPr>
        <w:pStyle w:val="LSStandardtext"/>
      </w:pPr>
    </w:p>
    <w:p w:rsidR="004F45BF" w:rsidRPr="006D65B3" w:rsidRDefault="00AD7DC2" w:rsidP="00EC5492">
      <w:pPr>
        <w:pStyle w:val="LSStandardtext"/>
        <w:numPr>
          <w:ilvl w:val="0"/>
          <w:numId w:val="23"/>
        </w:numPr>
      </w:pPr>
      <w:r>
        <w:t>Das Arbeiten mit Beträgen, dem Prinzip der Fallunterscheidung und einzelne Bezi</w:t>
      </w:r>
      <w:r>
        <w:t>e</w:t>
      </w:r>
      <w:r>
        <w:t xml:space="preserve">hungen </w:t>
      </w:r>
      <w:r w:rsidR="005E7902">
        <w:t>können</w:t>
      </w:r>
      <w:r>
        <w:t xml:space="preserve"> in LPE 3 </w:t>
      </w:r>
      <w:r w:rsidR="005E7902">
        <w:t xml:space="preserve">bei den </w:t>
      </w:r>
      <w:r>
        <w:t>Betragsgleichungen und Betragsungleichungen g</w:t>
      </w:r>
      <w:r>
        <w:t>e</w:t>
      </w:r>
      <w:r>
        <w:t>nutzt und weitergeführt werden.</w:t>
      </w:r>
    </w:p>
    <w:sectPr w:rsidR="004F45BF" w:rsidRPr="006D65B3" w:rsidSect="003153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61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E71" w:rsidRDefault="00704E71">
      <w:r>
        <w:separator/>
      </w:r>
    </w:p>
  </w:endnote>
  <w:endnote w:type="continuationSeparator" w:id="0">
    <w:p w:rsidR="00704E71" w:rsidRDefault="00704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73" w:rsidRPr="00942134" w:rsidRDefault="00793573" w:rsidP="00A61C98">
    <w:pPr>
      <w:pStyle w:val="Fuzeile"/>
      <w:framePr w:wrap="around" w:vAnchor="text" w:hAnchor="margin" w:xAlign="outside" w:y="1"/>
      <w:rPr>
        <w:rStyle w:val="Seitenzahl"/>
        <w:color w:val="808080"/>
        <w:sz w:val="16"/>
        <w:szCs w:val="16"/>
      </w:rPr>
    </w:pPr>
    <w:r w:rsidRPr="00942134">
      <w:rPr>
        <w:rStyle w:val="Seitenzahl"/>
        <w:color w:val="808080"/>
        <w:sz w:val="16"/>
        <w:szCs w:val="16"/>
      </w:rPr>
      <w:fldChar w:fldCharType="begin"/>
    </w:r>
    <w:r w:rsidRPr="00942134">
      <w:rPr>
        <w:rStyle w:val="Seitenzahl"/>
        <w:color w:val="808080"/>
        <w:sz w:val="16"/>
        <w:szCs w:val="16"/>
      </w:rPr>
      <w:instrText xml:space="preserve">PAGE  </w:instrText>
    </w:r>
    <w:r w:rsidRPr="00942134">
      <w:rPr>
        <w:rStyle w:val="Seitenzahl"/>
        <w:color w:val="808080"/>
        <w:sz w:val="16"/>
        <w:szCs w:val="16"/>
      </w:rPr>
      <w:fldChar w:fldCharType="separate"/>
    </w:r>
    <w:r w:rsidR="004F45BF">
      <w:rPr>
        <w:rStyle w:val="Seitenzahl"/>
        <w:noProof/>
        <w:color w:val="808080"/>
        <w:sz w:val="16"/>
        <w:szCs w:val="16"/>
      </w:rPr>
      <w:t>2</w:t>
    </w:r>
    <w:r w:rsidRPr="00942134">
      <w:rPr>
        <w:rStyle w:val="Seitenzahl"/>
        <w:color w:val="808080"/>
        <w:sz w:val="16"/>
        <w:szCs w:val="16"/>
      </w:rPr>
      <w:fldChar w:fldCharType="end"/>
    </w:r>
  </w:p>
  <w:p w:rsidR="00793573" w:rsidRDefault="00793573" w:rsidP="008D54DA">
    <w:pPr>
      <w:pStyle w:val="Fuzeile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104128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9C3C6A" w:rsidRDefault="009C3C6A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93573" w:rsidRDefault="00793573" w:rsidP="008D54DA">
    <w:pPr>
      <w:pStyle w:val="Fuzeile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795" w:rsidRDefault="00B0279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E71" w:rsidRDefault="00704E71">
      <w:r>
        <w:separator/>
      </w:r>
    </w:p>
  </w:footnote>
  <w:footnote w:type="continuationSeparator" w:id="0">
    <w:p w:rsidR="00704E71" w:rsidRDefault="00704E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795" w:rsidRDefault="00B0279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4D6" w:rsidRDefault="009264D6" w:rsidP="009264D6">
    <w:pPr>
      <w:pStyle w:val="Kopfzeile"/>
      <w:tabs>
        <w:tab w:val="clear" w:pos="4536"/>
        <w:tab w:val="clear" w:pos="9072"/>
        <w:tab w:val="left" w:pos="4110"/>
        <w:tab w:val="left" w:pos="8103"/>
      </w:tabs>
    </w:pPr>
    <w:r w:rsidRPr="00A30C53">
      <w:rPr>
        <w:noProof/>
        <w:color w:val="808080"/>
        <w:szCs w:val="20"/>
      </w:rPr>
      <w:drawing>
        <wp:anchor distT="0" distB="0" distL="114300" distR="114300" simplePos="0" relativeHeight="251659264" behindDoc="0" locked="0" layoutInCell="1" allowOverlap="1" wp14:anchorId="0B7EF7DA" wp14:editId="20F71002">
          <wp:simplePos x="0" y="0"/>
          <wp:positionH relativeFrom="column">
            <wp:posOffset>-38100</wp:posOffset>
          </wp:positionH>
          <wp:positionV relativeFrom="paragraph">
            <wp:posOffset>43815</wp:posOffset>
          </wp:positionV>
          <wp:extent cx="302260" cy="266700"/>
          <wp:effectExtent l="0" t="0" r="2540" b="0"/>
          <wp:wrapNone/>
          <wp:docPr id="5" name="Bild 4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ellenraster"/>
      <w:tblW w:w="9322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9"/>
      <w:gridCol w:w="1842"/>
      <w:gridCol w:w="4111"/>
    </w:tblGrid>
    <w:tr w:rsidR="009264D6" w:rsidTr="00BE78D4">
      <w:tc>
        <w:tcPr>
          <w:tcW w:w="3369" w:type="dxa"/>
        </w:tcPr>
        <w:p w:rsidR="009264D6" w:rsidRDefault="009264D6" w:rsidP="00BE78D4">
          <w:pPr>
            <w:pStyle w:val="Kopfzeile"/>
            <w:tabs>
              <w:tab w:val="clear" w:pos="4536"/>
              <w:tab w:val="clear" w:pos="9072"/>
              <w:tab w:val="left" w:pos="8103"/>
            </w:tabs>
          </w:pPr>
        </w:p>
      </w:tc>
      <w:tc>
        <w:tcPr>
          <w:tcW w:w="1842" w:type="dxa"/>
        </w:tcPr>
        <w:p w:rsidR="009264D6" w:rsidRDefault="009264D6" w:rsidP="00BE78D4">
          <w:pPr>
            <w:pStyle w:val="Kopfzeile"/>
            <w:tabs>
              <w:tab w:val="clear" w:pos="4536"/>
              <w:tab w:val="clear" w:pos="9072"/>
              <w:tab w:val="left" w:pos="8103"/>
            </w:tabs>
          </w:pPr>
          <w:r w:rsidRPr="00A30C53">
            <w:rPr>
              <w:noProof/>
              <w:color w:val="808080"/>
              <w:szCs w:val="20"/>
            </w:rPr>
            <w:t>Mathe+</w:t>
          </w:r>
        </w:p>
      </w:tc>
      <w:tc>
        <w:tcPr>
          <w:tcW w:w="4111" w:type="dxa"/>
        </w:tcPr>
        <w:p w:rsidR="009264D6" w:rsidRDefault="009264D6" w:rsidP="00BE78D4">
          <w:pPr>
            <w:pStyle w:val="Kopfzeile"/>
            <w:tabs>
              <w:tab w:val="clear" w:pos="4536"/>
              <w:tab w:val="clear" w:pos="9072"/>
              <w:tab w:val="left" w:pos="8103"/>
            </w:tabs>
            <w:jc w:val="right"/>
          </w:pPr>
          <w:r>
            <w:rPr>
              <w:noProof/>
              <w:color w:val="808080"/>
              <w:szCs w:val="20"/>
            </w:rPr>
            <w:fldChar w:fldCharType="begin"/>
          </w:r>
          <w:r>
            <w:rPr>
              <w:noProof/>
              <w:color w:val="808080"/>
              <w:szCs w:val="20"/>
            </w:rPr>
            <w:instrText xml:space="preserve"> FILENAME  -docx \* MERGEFORMAT </w:instrText>
          </w:r>
          <w:r>
            <w:rPr>
              <w:noProof/>
              <w:color w:val="808080"/>
              <w:szCs w:val="20"/>
            </w:rPr>
            <w:fldChar w:fldCharType="separate"/>
          </w:r>
          <w:r>
            <w:rPr>
              <w:noProof/>
              <w:color w:val="808080"/>
              <w:szCs w:val="20"/>
            </w:rPr>
            <w:t>2.1 Direkter Beweis</w:t>
          </w:r>
          <w:r>
            <w:rPr>
              <w:noProof/>
              <w:color w:val="808080"/>
              <w:szCs w:val="20"/>
            </w:rPr>
            <w:fldChar w:fldCharType="end"/>
          </w:r>
        </w:p>
      </w:tc>
    </w:tr>
  </w:tbl>
  <w:p w:rsidR="004F45BF" w:rsidRPr="009264D6" w:rsidRDefault="004F45BF" w:rsidP="009264D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795" w:rsidRDefault="00B0279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1C5D3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B327A04"/>
    <w:multiLevelType w:val="multilevel"/>
    <w:tmpl w:val="874CD9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16671BB"/>
    <w:multiLevelType w:val="hybridMultilevel"/>
    <w:tmpl w:val="B0D0C7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EB2397"/>
    <w:multiLevelType w:val="multilevel"/>
    <w:tmpl w:val="6C18322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286201A7"/>
    <w:multiLevelType w:val="hybridMultilevel"/>
    <w:tmpl w:val="FBC2FE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9D222C"/>
    <w:multiLevelType w:val="multilevel"/>
    <w:tmpl w:val="F184E7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3926179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474559EB"/>
    <w:multiLevelType w:val="multilevel"/>
    <w:tmpl w:val="334AEF3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4B6F2F07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50087BD3"/>
    <w:multiLevelType w:val="multilevel"/>
    <w:tmpl w:val="5E28AB4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502612DC"/>
    <w:multiLevelType w:val="hybridMultilevel"/>
    <w:tmpl w:val="712E69C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0627425"/>
    <w:multiLevelType w:val="multilevel"/>
    <w:tmpl w:val="39B89E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5128393F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4BB400D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57B8040B"/>
    <w:multiLevelType w:val="multilevel"/>
    <w:tmpl w:val="39B89E24"/>
    <w:lvl w:ilvl="0">
      <w:start w:val="1"/>
      <w:numFmt w:val="decimal"/>
      <w:pStyle w:val="LS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LS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LS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58673558"/>
    <w:multiLevelType w:val="multilevel"/>
    <w:tmpl w:val="F184E7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5B615CBB"/>
    <w:multiLevelType w:val="multilevel"/>
    <w:tmpl w:val="79A8877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5C6C592D"/>
    <w:multiLevelType w:val="multilevel"/>
    <w:tmpl w:val="13D6688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5D2C2151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5FDF355B"/>
    <w:multiLevelType w:val="hybridMultilevel"/>
    <w:tmpl w:val="511C0A0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40F5000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659A7EE0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11C000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9"/>
  </w:num>
  <w:num w:numId="2">
    <w:abstractNumId w:val="10"/>
  </w:num>
  <w:num w:numId="3">
    <w:abstractNumId w:val="0"/>
  </w:num>
  <w:num w:numId="4">
    <w:abstractNumId w:val="9"/>
  </w:num>
  <w:num w:numId="5">
    <w:abstractNumId w:val="12"/>
    <w:lvlOverride w:ilvl="0">
      <w:lvl w:ilvl="0">
        <w:start w:val="1"/>
        <w:numFmt w:val="decimal"/>
        <w:lvlText w:val="%1"/>
        <w:lvlJc w:val="left"/>
        <w:pPr>
          <w:tabs>
            <w:tab w:val="num" w:pos="432"/>
          </w:tabs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6">
    <w:abstractNumId w:val="22"/>
  </w:num>
  <w:num w:numId="7">
    <w:abstractNumId w:val="3"/>
  </w:num>
  <w:num w:numId="8">
    <w:abstractNumId w:val="17"/>
  </w:num>
  <w:num w:numId="9">
    <w:abstractNumId w:val="5"/>
  </w:num>
  <w:num w:numId="10">
    <w:abstractNumId w:val="21"/>
  </w:num>
  <w:num w:numId="11">
    <w:abstractNumId w:val="7"/>
  </w:num>
  <w:num w:numId="12">
    <w:abstractNumId w:val="13"/>
  </w:num>
  <w:num w:numId="13">
    <w:abstractNumId w:val="8"/>
  </w:num>
  <w:num w:numId="14">
    <w:abstractNumId w:val="18"/>
  </w:num>
  <w:num w:numId="15">
    <w:abstractNumId w:val="15"/>
  </w:num>
  <w:num w:numId="16">
    <w:abstractNumId w:val="6"/>
  </w:num>
  <w:num w:numId="17">
    <w:abstractNumId w:val="14"/>
  </w:num>
  <w:num w:numId="18">
    <w:abstractNumId w:val="16"/>
  </w:num>
  <w:num w:numId="19">
    <w:abstractNumId w:val="1"/>
  </w:num>
  <w:num w:numId="20">
    <w:abstractNumId w:val="11"/>
  </w:num>
  <w:num w:numId="21">
    <w:abstractNumId w:val="20"/>
  </w:num>
  <w:num w:numId="22">
    <w:abstractNumId w:val="2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BC7"/>
    <w:rsid w:val="00005C03"/>
    <w:rsid w:val="00007074"/>
    <w:rsid w:val="00026A44"/>
    <w:rsid w:val="0003605E"/>
    <w:rsid w:val="000402B5"/>
    <w:rsid w:val="00055140"/>
    <w:rsid w:val="00071A39"/>
    <w:rsid w:val="00071CD0"/>
    <w:rsid w:val="000778EF"/>
    <w:rsid w:val="000B734D"/>
    <w:rsid w:val="000C0622"/>
    <w:rsid w:val="000C17EA"/>
    <w:rsid w:val="000D02A4"/>
    <w:rsid w:val="000E5B58"/>
    <w:rsid w:val="000F0FAA"/>
    <w:rsid w:val="000F4ADD"/>
    <w:rsid w:val="001055D9"/>
    <w:rsid w:val="00107BC7"/>
    <w:rsid w:val="00116CF0"/>
    <w:rsid w:val="00122A06"/>
    <w:rsid w:val="00143B1A"/>
    <w:rsid w:val="00157962"/>
    <w:rsid w:val="00192067"/>
    <w:rsid w:val="001C0B99"/>
    <w:rsid w:val="001D407F"/>
    <w:rsid w:val="001E03B5"/>
    <w:rsid w:val="00201056"/>
    <w:rsid w:val="00203069"/>
    <w:rsid w:val="00204EC3"/>
    <w:rsid w:val="002204C6"/>
    <w:rsid w:val="0023593D"/>
    <w:rsid w:val="00235E0A"/>
    <w:rsid w:val="0024375B"/>
    <w:rsid w:val="0024771D"/>
    <w:rsid w:val="002773E6"/>
    <w:rsid w:val="002A5DAD"/>
    <w:rsid w:val="002C3C0B"/>
    <w:rsid w:val="002E3133"/>
    <w:rsid w:val="003153BF"/>
    <w:rsid w:val="0033767E"/>
    <w:rsid w:val="00341135"/>
    <w:rsid w:val="00354A87"/>
    <w:rsid w:val="00364DEA"/>
    <w:rsid w:val="00381971"/>
    <w:rsid w:val="00385B0E"/>
    <w:rsid w:val="003A0D0B"/>
    <w:rsid w:val="003B771D"/>
    <w:rsid w:val="003E4A0C"/>
    <w:rsid w:val="003E5315"/>
    <w:rsid w:val="003F6526"/>
    <w:rsid w:val="00427E5D"/>
    <w:rsid w:val="00454A8D"/>
    <w:rsid w:val="004609C0"/>
    <w:rsid w:val="00473702"/>
    <w:rsid w:val="004D6055"/>
    <w:rsid w:val="004E7610"/>
    <w:rsid w:val="004F45BF"/>
    <w:rsid w:val="004F6C58"/>
    <w:rsid w:val="00507E7B"/>
    <w:rsid w:val="005620DE"/>
    <w:rsid w:val="00564E18"/>
    <w:rsid w:val="005653AE"/>
    <w:rsid w:val="00580F3F"/>
    <w:rsid w:val="005877DB"/>
    <w:rsid w:val="00592774"/>
    <w:rsid w:val="005C045C"/>
    <w:rsid w:val="005D427E"/>
    <w:rsid w:val="005E70FD"/>
    <w:rsid w:val="005E7281"/>
    <w:rsid w:val="005E7566"/>
    <w:rsid w:val="005E7902"/>
    <w:rsid w:val="005F6605"/>
    <w:rsid w:val="006047C3"/>
    <w:rsid w:val="0060782F"/>
    <w:rsid w:val="006202DB"/>
    <w:rsid w:val="0063100A"/>
    <w:rsid w:val="0063710D"/>
    <w:rsid w:val="00647F81"/>
    <w:rsid w:val="00652F65"/>
    <w:rsid w:val="0065665E"/>
    <w:rsid w:val="00663B0B"/>
    <w:rsid w:val="00673B50"/>
    <w:rsid w:val="00675A8E"/>
    <w:rsid w:val="00696651"/>
    <w:rsid w:val="006C025B"/>
    <w:rsid w:val="006D439A"/>
    <w:rsid w:val="006D65B3"/>
    <w:rsid w:val="006E079C"/>
    <w:rsid w:val="006F7EA3"/>
    <w:rsid w:val="00704E71"/>
    <w:rsid w:val="007063AB"/>
    <w:rsid w:val="00715EA6"/>
    <w:rsid w:val="00721505"/>
    <w:rsid w:val="007340A4"/>
    <w:rsid w:val="00757897"/>
    <w:rsid w:val="00780905"/>
    <w:rsid w:val="00793573"/>
    <w:rsid w:val="007B480D"/>
    <w:rsid w:val="00800B6F"/>
    <w:rsid w:val="008057BA"/>
    <w:rsid w:val="00826AF5"/>
    <w:rsid w:val="00841AB6"/>
    <w:rsid w:val="00856664"/>
    <w:rsid w:val="00880CCF"/>
    <w:rsid w:val="00894E34"/>
    <w:rsid w:val="00897B38"/>
    <w:rsid w:val="008A37C8"/>
    <w:rsid w:val="008D54DA"/>
    <w:rsid w:val="008E3020"/>
    <w:rsid w:val="008E33FF"/>
    <w:rsid w:val="00917FBE"/>
    <w:rsid w:val="00923245"/>
    <w:rsid w:val="009264D6"/>
    <w:rsid w:val="00942134"/>
    <w:rsid w:val="0094646F"/>
    <w:rsid w:val="009468E0"/>
    <w:rsid w:val="00951096"/>
    <w:rsid w:val="0097468B"/>
    <w:rsid w:val="009773B1"/>
    <w:rsid w:val="0098424E"/>
    <w:rsid w:val="009A6EEB"/>
    <w:rsid w:val="009C034D"/>
    <w:rsid w:val="009C3C6A"/>
    <w:rsid w:val="009D2399"/>
    <w:rsid w:val="009E4024"/>
    <w:rsid w:val="00A01090"/>
    <w:rsid w:val="00A069C4"/>
    <w:rsid w:val="00A2210F"/>
    <w:rsid w:val="00A419C9"/>
    <w:rsid w:val="00A504F9"/>
    <w:rsid w:val="00A61C98"/>
    <w:rsid w:val="00A6202E"/>
    <w:rsid w:val="00A8278F"/>
    <w:rsid w:val="00A90681"/>
    <w:rsid w:val="00A94591"/>
    <w:rsid w:val="00AD1028"/>
    <w:rsid w:val="00AD7DC2"/>
    <w:rsid w:val="00AE1300"/>
    <w:rsid w:val="00AF751E"/>
    <w:rsid w:val="00B026A6"/>
    <w:rsid w:val="00B02795"/>
    <w:rsid w:val="00B03CDE"/>
    <w:rsid w:val="00B05948"/>
    <w:rsid w:val="00B16C22"/>
    <w:rsid w:val="00B26F7E"/>
    <w:rsid w:val="00B36BFF"/>
    <w:rsid w:val="00B511CA"/>
    <w:rsid w:val="00B714DE"/>
    <w:rsid w:val="00BA19FD"/>
    <w:rsid w:val="00BB211E"/>
    <w:rsid w:val="00BB3F09"/>
    <w:rsid w:val="00BB5966"/>
    <w:rsid w:val="00BB61CC"/>
    <w:rsid w:val="00BC1CA8"/>
    <w:rsid w:val="00BD6CD9"/>
    <w:rsid w:val="00BE0BD2"/>
    <w:rsid w:val="00BE7963"/>
    <w:rsid w:val="00BF4178"/>
    <w:rsid w:val="00BF5C01"/>
    <w:rsid w:val="00BF6BCB"/>
    <w:rsid w:val="00C0200E"/>
    <w:rsid w:val="00C07AEB"/>
    <w:rsid w:val="00C11A6D"/>
    <w:rsid w:val="00C1233E"/>
    <w:rsid w:val="00C33C5C"/>
    <w:rsid w:val="00C37ED5"/>
    <w:rsid w:val="00C535D1"/>
    <w:rsid w:val="00C56F3A"/>
    <w:rsid w:val="00C57564"/>
    <w:rsid w:val="00C660B3"/>
    <w:rsid w:val="00C67985"/>
    <w:rsid w:val="00C74D5B"/>
    <w:rsid w:val="00D12434"/>
    <w:rsid w:val="00D12EB6"/>
    <w:rsid w:val="00D16D34"/>
    <w:rsid w:val="00D23DB4"/>
    <w:rsid w:val="00D44738"/>
    <w:rsid w:val="00D54CA8"/>
    <w:rsid w:val="00D5658F"/>
    <w:rsid w:val="00DB1BBF"/>
    <w:rsid w:val="00DF0915"/>
    <w:rsid w:val="00E04B87"/>
    <w:rsid w:val="00E6612D"/>
    <w:rsid w:val="00E70711"/>
    <w:rsid w:val="00E721C9"/>
    <w:rsid w:val="00E940D0"/>
    <w:rsid w:val="00EB38DF"/>
    <w:rsid w:val="00EB4322"/>
    <w:rsid w:val="00EB5BFA"/>
    <w:rsid w:val="00EC5492"/>
    <w:rsid w:val="00ED5F2C"/>
    <w:rsid w:val="00EE1BB4"/>
    <w:rsid w:val="00EE4A21"/>
    <w:rsid w:val="00EF77B0"/>
    <w:rsid w:val="00F02534"/>
    <w:rsid w:val="00F02A0F"/>
    <w:rsid w:val="00F06927"/>
    <w:rsid w:val="00F113D4"/>
    <w:rsid w:val="00F36D7B"/>
    <w:rsid w:val="00F43BBD"/>
    <w:rsid w:val="00F850C6"/>
    <w:rsid w:val="00F865F8"/>
    <w:rsid w:val="00F9544A"/>
    <w:rsid w:val="00F97B81"/>
    <w:rsid w:val="00FA45EC"/>
    <w:rsid w:val="00FB4EFC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C5756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756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57564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57564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57564"/>
    <w:pPr>
      <w:numPr>
        <w:ilvl w:val="5"/>
        <w:numId w:val="17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C57564"/>
    <w:pPr>
      <w:numPr>
        <w:ilvl w:val="6"/>
        <w:numId w:val="1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C57564"/>
    <w:pPr>
      <w:numPr>
        <w:ilvl w:val="7"/>
        <w:numId w:val="1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C57564"/>
    <w:pPr>
      <w:numPr>
        <w:ilvl w:val="8"/>
        <w:numId w:val="17"/>
      </w:num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D54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8424E"/>
    <w:pPr>
      <w:tabs>
        <w:tab w:val="center" w:pos="4536"/>
        <w:tab w:val="right" w:pos="9072"/>
      </w:tabs>
      <w:jc w:val="both"/>
    </w:pPr>
    <w:rPr>
      <w:sz w:val="18"/>
    </w:rPr>
  </w:style>
  <w:style w:type="character" w:styleId="Seitenzahl">
    <w:name w:val="page number"/>
    <w:basedOn w:val="Absatz-Standardschriftart"/>
    <w:rsid w:val="008D54DA"/>
  </w:style>
  <w:style w:type="paragraph" w:customStyle="1" w:styleId="LSberschrift1">
    <w:name w:val="LS Überschrift 1"/>
    <w:basedOn w:val="Standard"/>
    <w:next w:val="LSStandardtext"/>
    <w:autoRedefine/>
    <w:rsid w:val="00C1233E"/>
    <w:pPr>
      <w:numPr>
        <w:numId w:val="17"/>
      </w:numPr>
      <w:spacing w:line="320" w:lineRule="atLeast"/>
    </w:pPr>
    <w:rPr>
      <w:b/>
      <w:sz w:val="24"/>
    </w:rPr>
  </w:style>
  <w:style w:type="paragraph" w:customStyle="1" w:styleId="LSberschrift2">
    <w:name w:val="LS Überschrift 2"/>
    <w:basedOn w:val="Standard"/>
    <w:next w:val="LSStandardtext"/>
    <w:rsid w:val="00C57564"/>
    <w:pPr>
      <w:numPr>
        <w:ilvl w:val="1"/>
        <w:numId w:val="17"/>
      </w:numPr>
      <w:spacing w:line="320" w:lineRule="atLeast"/>
    </w:pPr>
    <w:rPr>
      <w:b/>
    </w:rPr>
  </w:style>
  <w:style w:type="paragraph" w:customStyle="1" w:styleId="LSStandardtext">
    <w:name w:val="LS Standardtext"/>
    <w:basedOn w:val="Standard"/>
    <w:rsid w:val="002C3C0B"/>
    <w:pPr>
      <w:spacing w:line="320" w:lineRule="atLeast"/>
      <w:jc w:val="both"/>
    </w:pPr>
  </w:style>
  <w:style w:type="paragraph" w:customStyle="1" w:styleId="LSBildunterschrift">
    <w:name w:val="LS Bildunterschrift"/>
    <w:basedOn w:val="LSStandardtext"/>
    <w:rsid w:val="005F6605"/>
    <w:rPr>
      <w:sz w:val="18"/>
    </w:rPr>
  </w:style>
  <w:style w:type="paragraph" w:styleId="Funotentext">
    <w:name w:val="footnote text"/>
    <w:basedOn w:val="Standard"/>
    <w:link w:val="FunotentextZchn"/>
    <w:semiHidden/>
    <w:rsid w:val="001055D9"/>
    <w:rPr>
      <w:sz w:val="20"/>
      <w:szCs w:val="20"/>
    </w:rPr>
  </w:style>
  <w:style w:type="character" w:styleId="Funotenzeichen">
    <w:name w:val="footnote reference"/>
    <w:semiHidden/>
    <w:rsid w:val="001055D9"/>
    <w:rPr>
      <w:vertAlign w:val="superscript"/>
    </w:rPr>
  </w:style>
  <w:style w:type="paragraph" w:customStyle="1" w:styleId="LSFunote">
    <w:name w:val="LS Fußnote"/>
    <w:basedOn w:val="Funotentext"/>
    <w:link w:val="LSFunoteZchn"/>
    <w:rsid w:val="0098424E"/>
    <w:pPr>
      <w:jc w:val="both"/>
    </w:pPr>
    <w:rPr>
      <w:sz w:val="18"/>
    </w:rPr>
  </w:style>
  <w:style w:type="paragraph" w:styleId="Verzeichnis2">
    <w:name w:val="toc 2"/>
    <w:aliases w:val="Verzeichnis 11"/>
    <w:basedOn w:val="Standard"/>
    <w:next w:val="Standard"/>
    <w:autoRedefine/>
    <w:semiHidden/>
    <w:rsid w:val="00942134"/>
    <w:pPr>
      <w:spacing w:line="480" w:lineRule="auto"/>
      <w:ind w:left="220"/>
      <w:jc w:val="both"/>
    </w:pPr>
  </w:style>
  <w:style w:type="paragraph" w:styleId="Verzeichnis1">
    <w:name w:val="toc 1"/>
    <w:aliases w:val="Verzeichnis LS"/>
    <w:basedOn w:val="Standard"/>
    <w:next w:val="LSStandardtext"/>
    <w:autoRedefine/>
    <w:semiHidden/>
    <w:rsid w:val="00F02A0F"/>
    <w:pPr>
      <w:tabs>
        <w:tab w:val="right" w:leader="dot" w:pos="9060"/>
      </w:tabs>
      <w:spacing w:line="480" w:lineRule="auto"/>
      <w:jc w:val="both"/>
    </w:pPr>
    <w:rPr>
      <w:b/>
      <w:noProof/>
    </w:rPr>
  </w:style>
  <w:style w:type="character" w:styleId="Hyperlink">
    <w:name w:val="Hyperlink"/>
    <w:rsid w:val="00D16D34"/>
    <w:rPr>
      <w:color w:val="0000FF"/>
      <w:u w:val="single"/>
    </w:rPr>
  </w:style>
  <w:style w:type="character" w:customStyle="1" w:styleId="FunotentextZchn">
    <w:name w:val="Fußnotentext Zchn"/>
    <w:link w:val="Funotentext"/>
    <w:rsid w:val="00D54CA8"/>
    <w:rPr>
      <w:rFonts w:ascii="Arial" w:hAnsi="Arial" w:cs="Arial"/>
      <w:lang w:val="de-DE" w:eastAsia="de-DE" w:bidi="ar-SA"/>
    </w:rPr>
  </w:style>
  <w:style w:type="character" w:customStyle="1" w:styleId="LSFunoteZchn">
    <w:name w:val="LS Fußnote Zchn"/>
    <w:link w:val="LSFunote"/>
    <w:rsid w:val="00D54CA8"/>
    <w:rPr>
      <w:rFonts w:ascii="Arial" w:hAnsi="Arial" w:cs="Arial"/>
      <w:sz w:val="18"/>
      <w:lang w:val="de-DE" w:eastAsia="de-DE" w:bidi="ar-SA"/>
    </w:rPr>
  </w:style>
  <w:style w:type="paragraph" w:styleId="Sprechblasentext">
    <w:name w:val="Balloon Text"/>
    <w:basedOn w:val="Standard"/>
    <w:semiHidden/>
    <w:rsid w:val="00341135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semiHidden/>
    <w:rsid w:val="00942134"/>
    <w:pPr>
      <w:ind w:left="440"/>
    </w:pPr>
  </w:style>
  <w:style w:type="character" w:styleId="Kommentarzeichen">
    <w:name w:val="annotation reference"/>
    <w:semiHidden/>
    <w:rsid w:val="00341135"/>
    <w:rPr>
      <w:sz w:val="16"/>
      <w:szCs w:val="16"/>
    </w:rPr>
  </w:style>
  <w:style w:type="paragraph" w:styleId="Kommentartext">
    <w:name w:val="annotation text"/>
    <w:basedOn w:val="Standard"/>
    <w:semiHidden/>
    <w:rsid w:val="00341135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341135"/>
    <w:rPr>
      <w:b/>
      <w:bCs/>
    </w:rPr>
  </w:style>
  <w:style w:type="paragraph" w:styleId="Aufzhlungszeichen">
    <w:name w:val="List Bullet"/>
    <w:basedOn w:val="Standard"/>
    <w:rsid w:val="00122A06"/>
    <w:pPr>
      <w:numPr>
        <w:numId w:val="3"/>
      </w:numPr>
    </w:pPr>
  </w:style>
  <w:style w:type="paragraph" w:customStyle="1" w:styleId="LSberschrift3">
    <w:name w:val="LS Überschrift 3"/>
    <w:basedOn w:val="LSberschrift2"/>
    <w:next w:val="LSStandardtext"/>
    <w:rsid w:val="00157962"/>
    <w:pPr>
      <w:numPr>
        <w:ilvl w:val="2"/>
      </w:numPr>
    </w:pPr>
  </w:style>
  <w:style w:type="table" w:styleId="Tabellenraster">
    <w:name w:val="Table Grid"/>
    <w:basedOn w:val="NormaleTabelle"/>
    <w:rsid w:val="00C02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rsid w:val="0023593D"/>
    <w:rPr>
      <w:color w:val="800080" w:themeColor="followedHyperlink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EE4A2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BB211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Zchn">
    <w:name w:val="Kopfzeile Zchn"/>
    <w:basedOn w:val="Absatz-Standardschriftart"/>
    <w:link w:val="Kopfzeile"/>
    <w:rsid w:val="009264D6"/>
    <w:rPr>
      <w:rFonts w:ascii="Arial" w:hAnsi="Arial" w:cs="Arial"/>
      <w:sz w:val="22"/>
      <w:szCs w:val="22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B02795"/>
    <w:pPr>
      <w:spacing w:line="320" w:lineRule="exact"/>
      <w:jc w:val="right"/>
    </w:pPr>
    <w:rPr>
      <w:rFonts w:cs="Times New Roman"/>
      <w:color w:val="A6A6A6" w:themeColor="background1" w:themeShade="A6"/>
      <w:sz w:val="24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B02795"/>
    <w:rPr>
      <w:rFonts w:ascii="Arial" w:hAnsi="Arial"/>
      <w:color w:val="A6A6A6" w:themeColor="background1" w:themeShade="A6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9C3C6A"/>
    <w:rPr>
      <w:rFonts w:ascii="Arial" w:hAnsi="Arial" w:cs="Arial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C5756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756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57564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57564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57564"/>
    <w:pPr>
      <w:numPr>
        <w:ilvl w:val="5"/>
        <w:numId w:val="17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C57564"/>
    <w:pPr>
      <w:numPr>
        <w:ilvl w:val="6"/>
        <w:numId w:val="1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C57564"/>
    <w:pPr>
      <w:numPr>
        <w:ilvl w:val="7"/>
        <w:numId w:val="1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C57564"/>
    <w:pPr>
      <w:numPr>
        <w:ilvl w:val="8"/>
        <w:numId w:val="17"/>
      </w:num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D54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8424E"/>
    <w:pPr>
      <w:tabs>
        <w:tab w:val="center" w:pos="4536"/>
        <w:tab w:val="right" w:pos="9072"/>
      </w:tabs>
      <w:jc w:val="both"/>
    </w:pPr>
    <w:rPr>
      <w:sz w:val="18"/>
    </w:rPr>
  </w:style>
  <w:style w:type="character" w:styleId="Seitenzahl">
    <w:name w:val="page number"/>
    <w:basedOn w:val="Absatz-Standardschriftart"/>
    <w:rsid w:val="008D54DA"/>
  </w:style>
  <w:style w:type="paragraph" w:customStyle="1" w:styleId="LSberschrift1">
    <w:name w:val="LS Überschrift 1"/>
    <w:basedOn w:val="Standard"/>
    <w:next w:val="LSStandardtext"/>
    <w:autoRedefine/>
    <w:rsid w:val="00C1233E"/>
    <w:pPr>
      <w:numPr>
        <w:numId w:val="17"/>
      </w:numPr>
      <w:spacing w:line="320" w:lineRule="atLeast"/>
    </w:pPr>
    <w:rPr>
      <w:b/>
      <w:sz w:val="24"/>
    </w:rPr>
  </w:style>
  <w:style w:type="paragraph" w:customStyle="1" w:styleId="LSberschrift2">
    <w:name w:val="LS Überschrift 2"/>
    <w:basedOn w:val="Standard"/>
    <w:next w:val="LSStandardtext"/>
    <w:rsid w:val="00C57564"/>
    <w:pPr>
      <w:numPr>
        <w:ilvl w:val="1"/>
        <w:numId w:val="17"/>
      </w:numPr>
      <w:spacing w:line="320" w:lineRule="atLeast"/>
    </w:pPr>
    <w:rPr>
      <w:b/>
    </w:rPr>
  </w:style>
  <w:style w:type="paragraph" w:customStyle="1" w:styleId="LSStandardtext">
    <w:name w:val="LS Standardtext"/>
    <w:basedOn w:val="Standard"/>
    <w:rsid w:val="002C3C0B"/>
    <w:pPr>
      <w:spacing w:line="320" w:lineRule="atLeast"/>
      <w:jc w:val="both"/>
    </w:pPr>
  </w:style>
  <w:style w:type="paragraph" w:customStyle="1" w:styleId="LSBildunterschrift">
    <w:name w:val="LS Bildunterschrift"/>
    <w:basedOn w:val="LSStandardtext"/>
    <w:rsid w:val="005F6605"/>
    <w:rPr>
      <w:sz w:val="18"/>
    </w:rPr>
  </w:style>
  <w:style w:type="paragraph" w:styleId="Funotentext">
    <w:name w:val="footnote text"/>
    <w:basedOn w:val="Standard"/>
    <w:link w:val="FunotentextZchn"/>
    <w:semiHidden/>
    <w:rsid w:val="001055D9"/>
    <w:rPr>
      <w:sz w:val="20"/>
      <w:szCs w:val="20"/>
    </w:rPr>
  </w:style>
  <w:style w:type="character" w:styleId="Funotenzeichen">
    <w:name w:val="footnote reference"/>
    <w:semiHidden/>
    <w:rsid w:val="001055D9"/>
    <w:rPr>
      <w:vertAlign w:val="superscript"/>
    </w:rPr>
  </w:style>
  <w:style w:type="paragraph" w:customStyle="1" w:styleId="LSFunote">
    <w:name w:val="LS Fußnote"/>
    <w:basedOn w:val="Funotentext"/>
    <w:link w:val="LSFunoteZchn"/>
    <w:rsid w:val="0098424E"/>
    <w:pPr>
      <w:jc w:val="both"/>
    </w:pPr>
    <w:rPr>
      <w:sz w:val="18"/>
    </w:rPr>
  </w:style>
  <w:style w:type="paragraph" w:styleId="Verzeichnis2">
    <w:name w:val="toc 2"/>
    <w:aliases w:val="Verzeichnis 11"/>
    <w:basedOn w:val="Standard"/>
    <w:next w:val="Standard"/>
    <w:autoRedefine/>
    <w:semiHidden/>
    <w:rsid w:val="00942134"/>
    <w:pPr>
      <w:spacing w:line="480" w:lineRule="auto"/>
      <w:ind w:left="220"/>
      <w:jc w:val="both"/>
    </w:pPr>
  </w:style>
  <w:style w:type="paragraph" w:styleId="Verzeichnis1">
    <w:name w:val="toc 1"/>
    <w:aliases w:val="Verzeichnis LS"/>
    <w:basedOn w:val="Standard"/>
    <w:next w:val="LSStandardtext"/>
    <w:autoRedefine/>
    <w:semiHidden/>
    <w:rsid w:val="00F02A0F"/>
    <w:pPr>
      <w:tabs>
        <w:tab w:val="right" w:leader="dot" w:pos="9060"/>
      </w:tabs>
      <w:spacing w:line="480" w:lineRule="auto"/>
      <w:jc w:val="both"/>
    </w:pPr>
    <w:rPr>
      <w:b/>
      <w:noProof/>
    </w:rPr>
  </w:style>
  <w:style w:type="character" w:styleId="Hyperlink">
    <w:name w:val="Hyperlink"/>
    <w:rsid w:val="00D16D34"/>
    <w:rPr>
      <w:color w:val="0000FF"/>
      <w:u w:val="single"/>
    </w:rPr>
  </w:style>
  <w:style w:type="character" w:customStyle="1" w:styleId="FunotentextZchn">
    <w:name w:val="Fußnotentext Zchn"/>
    <w:link w:val="Funotentext"/>
    <w:rsid w:val="00D54CA8"/>
    <w:rPr>
      <w:rFonts w:ascii="Arial" w:hAnsi="Arial" w:cs="Arial"/>
      <w:lang w:val="de-DE" w:eastAsia="de-DE" w:bidi="ar-SA"/>
    </w:rPr>
  </w:style>
  <w:style w:type="character" w:customStyle="1" w:styleId="LSFunoteZchn">
    <w:name w:val="LS Fußnote Zchn"/>
    <w:link w:val="LSFunote"/>
    <w:rsid w:val="00D54CA8"/>
    <w:rPr>
      <w:rFonts w:ascii="Arial" w:hAnsi="Arial" w:cs="Arial"/>
      <w:sz w:val="18"/>
      <w:lang w:val="de-DE" w:eastAsia="de-DE" w:bidi="ar-SA"/>
    </w:rPr>
  </w:style>
  <w:style w:type="paragraph" w:styleId="Sprechblasentext">
    <w:name w:val="Balloon Text"/>
    <w:basedOn w:val="Standard"/>
    <w:semiHidden/>
    <w:rsid w:val="00341135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semiHidden/>
    <w:rsid w:val="00942134"/>
    <w:pPr>
      <w:ind w:left="440"/>
    </w:pPr>
  </w:style>
  <w:style w:type="character" w:styleId="Kommentarzeichen">
    <w:name w:val="annotation reference"/>
    <w:semiHidden/>
    <w:rsid w:val="00341135"/>
    <w:rPr>
      <w:sz w:val="16"/>
      <w:szCs w:val="16"/>
    </w:rPr>
  </w:style>
  <w:style w:type="paragraph" w:styleId="Kommentartext">
    <w:name w:val="annotation text"/>
    <w:basedOn w:val="Standard"/>
    <w:semiHidden/>
    <w:rsid w:val="00341135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341135"/>
    <w:rPr>
      <w:b/>
      <w:bCs/>
    </w:rPr>
  </w:style>
  <w:style w:type="paragraph" w:styleId="Aufzhlungszeichen">
    <w:name w:val="List Bullet"/>
    <w:basedOn w:val="Standard"/>
    <w:rsid w:val="00122A06"/>
    <w:pPr>
      <w:numPr>
        <w:numId w:val="3"/>
      </w:numPr>
    </w:pPr>
  </w:style>
  <w:style w:type="paragraph" w:customStyle="1" w:styleId="LSberschrift3">
    <w:name w:val="LS Überschrift 3"/>
    <w:basedOn w:val="LSberschrift2"/>
    <w:next w:val="LSStandardtext"/>
    <w:rsid w:val="00157962"/>
    <w:pPr>
      <w:numPr>
        <w:ilvl w:val="2"/>
      </w:numPr>
    </w:pPr>
  </w:style>
  <w:style w:type="table" w:styleId="Tabellenraster">
    <w:name w:val="Table Grid"/>
    <w:basedOn w:val="NormaleTabelle"/>
    <w:rsid w:val="00C02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rsid w:val="0023593D"/>
    <w:rPr>
      <w:color w:val="800080" w:themeColor="followedHyperlink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EE4A2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BB211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Zchn">
    <w:name w:val="Kopfzeile Zchn"/>
    <w:basedOn w:val="Absatz-Standardschriftart"/>
    <w:link w:val="Kopfzeile"/>
    <w:rsid w:val="009264D6"/>
    <w:rPr>
      <w:rFonts w:ascii="Arial" w:hAnsi="Arial" w:cs="Arial"/>
      <w:sz w:val="22"/>
      <w:szCs w:val="22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B02795"/>
    <w:pPr>
      <w:spacing w:line="320" w:lineRule="exact"/>
      <w:jc w:val="right"/>
    </w:pPr>
    <w:rPr>
      <w:rFonts w:cs="Times New Roman"/>
      <w:color w:val="A6A6A6" w:themeColor="background1" w:themeShade="A6"/>
      <w:sz w:val="24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B02795"/>
    <w:rPr>
      <w:rFonts w:ascii="Arial" w:hAnsi="Arial"/>
      <w:color w:val="A6A6A6" w:themeColor="background1" w:themeShade="A6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9C3C6A"/>
    <w:rPr>
      <w:rFonts w:ascii="Arial" w:hAnsi="Arial" w:cs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ule\AppData\Local\Temp\MathePlusHR-1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F18DC263EA504E8C79F366FBE9D56C" ma:contentTypeVersion="0" ma:contentTypeDescription="Ein neues Dokument erstellen." ma:contentTypeScope="" ma:versionID="654bf78913847e630e6cf5fd00904c7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A3C7F-D4E7-4E71-981F-E3962D5C40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0DDE4D8-ADA2-4742-BEF5-0DE83B53AE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FC63A2-CDAE-4506-9A63-B49FBEA1B3C9}">
  <ds:schemaRefs>
    <ds:schemaRef ds:uri="http://purl.org/dc/elements/1.1/"/>
    <ds:schemaRef ds:uri="http://schemas.microsoft.com/office/2006/documentManagement/types"/>
    <ds:schemaRef ds:uri="http://purl.org/dc/dcmitype/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3836697-AFCD-4323-BC89-F719BFE65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MathePlusHR-1.dotx</Template>
  <TotalTime>0</TotalTime>
  <Pages>1</Pages>
  <Words>185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 Blindtext</vt:lpstr>
    </vt:vector>
  </TitlesOfParts>
  <Company>IZLBW</Company>
  <LinksUpToDate>false</LinksUpToDate>
  <CharactersWithSpaces>1544</CharactersWithSpaces>
  <SharedDoc>false</SharedDoc>
  <HLinks>
    <vt:vector size="138" baseType="variant">
      <vt:variant>
        <vt:i4>4653103</vt:i4>
      </vt:variant>
      <vt:variant>
        <vt:i4>129</vt:i4>
      </vt:variant>
      <vt:variant>
        <vt:i4>0</vt:i4>
      </vt:variant>
      <vt:variant>
        <vt:i4>5</vt:i4>
      </vt:variant>
      <vt:variant>
        <vt:lpwstr>mailto:hermann.tasci@ls.kv.bwl.de</vt:lpwstr>
      </vt:variant>
      <vt:variant>
        <vt:lpwstr/>
      </vt:variant>
      <vt:variant>
        <vt:i4>1704063</vt:i4>
      </vt:variant>
      <vt:variant>
        <vt:i4>126</vt:i4>
      </vt:variant>
      <vt:variant>
        <vt:i4>0</vt:i4>
      </vt:variant>
      <vt:variant>
        <vt:i4>5</vt:i4>
      </vt:variant>
      <vt:variant>
        <vt:lpwstr>mailto:daniel.walter@ls.kv.bwl.de</vt:lpwstr>
      </vt:variant>
      <vt:variant>
        <vt:lpwstr/>
      </vt:variant>
      <vt:variant>
        <vt:i4>5242885</vt:i4>
      </vt:variant>
      <vt:variant>
        <vt:i4>123</vt:i4>
      </vt:variant>
      <vt:variant>
        <vt:i4>0</vt:i4>
      </vt:variant>
      <vt:variant>
        <vt:i4>5</vt:i4>
      </vt:variant>
      <vt:variant>
        <vt:lpwstr>http://www.evaluation-bw.de/</vt:lpwstr>
      </vt:variant>
      <vt:variant>
        <vt:lpwstr/>
      </vt:variant>
      <vt:variant>
        <vt:i4>1114169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_Toc328727045</vt:lpwstr>
      </vt:variant>
      <vt:variant>
        <vt:i4>1114169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_Toc328727044</vt:lpwstr>
      </vt:variant>
      <vt:variant>
        <vt:i4>1114169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_Toc328727043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_Toc328727042</vt:lpwstr>
      </vt:variant>
      <vt:variant>
        <vt:i4>1114169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_Toc328727041</vt:lpwstr>
      </vt:variant>
      <vt:variant>
        <vt:i4>1114169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_Toc328727040</vt:lpwstr>
      </vt:variant>
      <vt:variant>
        <vt:i4>1441849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_Toc328727039</vt:lpwstr>
      </vt:variant>
      <vt:variant>
        <vt:i4>1441849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_Toc328727038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_Toc328727037</vt:lpwstr>
      </vt:variant>
      <vt:variant>
        <vt:i4>1441849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_Toc328727036</vt:lpwstr>
      </vt:variant>
      <vt:variant>
        <vt:i4>1441849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_Toc328727035</vt:lpwstr>
      </vt:variant>
      <vt:variant>
        <vt:i4>1441849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_Toc328727034</vt:lpwstr>
      </vt:variant>
      <vt:variant>
        <vt:i4>1441849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_Toc328727033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_Toc328727032</vt:lpwstr>
      </vt:variant>
      <vt:variant>
        <vt:i4>1441849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_Toc328727031</vt:lpwstr>
      </vt:variant>
      <vt:variant>
        <vt:i4>1441849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_Toc328727030</vt:lpwstr>
      </vt:variant>
      <vt:variant>
        <vt:i4>1507385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_Toc328727029</vt:lpwstr>
      </vt:variant>
      <vt:variant>
        <vt:i4>1507385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_Toc328727028</vt:lpwstr>
      </vt:variant>
      <vt:variant>
        <vt:i4>1507385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_Toc328727027</vt:lpwstr>
      </vt:variant>
      <vt:variant>
        <vt:i4>1507385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_Toc328727026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Blindtext</dc:title>
  <dc:creator>Schule</dc:creator>
  <cp:lastModifiedBy>Nacke, Pierre (LS)</cp:lastModifiedBy>
  <cp:revision>6</cp:revision>
  <cp:lastPrinted>2012-09-06T08:52:00Z</cp:lastPrinted>
  <dcterms:created xsi:type="dcterms:W3CDTF">2015-08-07T10:02:00Z</dcterms:created>
  <dcterms:modified xsi:type="dcterms:W3CDTF">2015-10-09T06:15:00Z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0x01010023F18DC263EA504E8C79F366FBE9D56C</vt:lpwstr>
  </property>
  <property fmtid="{D5CDD505-2E9C-101B-9397-08002B2CF9AE}" pid="3" name="MTWinEqns">
    <vt:bool>true</vt:bool>
  </property>
</Properties>
</file>